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Mental Health Stigma: Barriers to Treatment</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3,832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Scholarly research in this field has established fundamental principles that guide contemporary understanding and practice. Moreover, Theoretical frameworks provide essential context for interpreting empirical findings and developing new hypotheses. Scholarly research in this field has established fundamental principles that guide contemporary understanding and practice. In this context, According to Klein (2010), creating interdisciplinary research cultures requires intentional institutional support. In this context, Methodological rigor ensures the validity and reliability of research conclusions across diverse study contexts. In this context, According to Klein (2010), creating interdisciplinary research cultures requires intentional institutional support. Moreover,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This suggests that Scholarly research in this field has established fundamental principles that guide contemporary understanding and practice. Additionally, Theoretical frameworks provide essential context for interpreting empirical findings and developing new hypotheses. Moreover, Interdisciplinary perspectives enrich analysis by incorporating insights from multiple academic traditions. Furthermore, As Kuhn (1962) argued in his influential work, paradigm shifts fundamentally reshape scientific understanding. Moreover, As Kuhn (1962) argued in his influential work, paradigm shifts fundamentally reshape scientific understanding.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Moreover, As Kuhn (1962) argued in his influential work, paradigm shifts fundamentally reshape scientific understanding. Moreover,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This suggests that The experimental design principles outlined by Campbell and Stanley (1963) remain foundational to research methodology. This suggests that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w:t></w:r></w:p><w:p><w:pPr><w:pStyle w:val="bodyParagraph"/></w:pPr><w:r><w:rPr><w:rStyle w:val="bodyStyle"/></w:rPr><w:t xml:space="preserve">The experimental design principles outlined by Campbell and Stanley (1963) remain foundational to research methodology. Furthermore, Scholarly research in this field has established fundamental principles that guide contemporary understanding and practice. Furthermore, As Kuhn (1962) argued in his influential work, paradigm shifts fundamentally reshape scientific understanding. Furthermore, As Kuhn (1962) argued in his influential work, paradigm shifts fundamentally reshape scientific understanding. Additionally, As Kuhn (1962) argued in his influential work, paradigm shifts fundamentally reshape scientific understanding. Moreover, Methodological rigor ensures the validity and reliability of research conclusions across diverse study contexts.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Furthermore, Methodological rigor ensures the validity and reliability of research conclusions across diverse study contexts. Moreover, Methodological rigor ensures the validity and reliability of research conclusions across diverse study contexts.</w:t></w:r></w:p><w:p><w:pPr><w:pStyle w:val="headingParagraph"/></w:pPr><w:r><w:rPr><w:rStyle w:val="headingStyle"/></w:rPr><w:t xml:space="preserve">Literature Review</w:t></w:r></w:p><w:p><w:pPr><w:pStyle w:val="bodyParagraph"/></w:pPr><w:r><w:rPr><w:rStyle w:val="bodyStyle"/></w:rPr><w:t xml:space="preserve">Scholarly research in this field has established fundamental principles that guide contemporary understanding and practice. Moreover, As Kuhn (1962) argued in his influential work, paradigm shifts fundamentally reshape scientific understanding. Furthermore,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This suggests that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According to Klein (2010), creating interdisciplinary research cultures requires intentional institutional support.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These findings indicate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Additionally, The experimental design principles outlined by Campbell and Stanley (1963) remain foundational to research methodology.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Scholarly research in this field has established fundamental principles that guide contemporary understanding and practice. Scholarly research in this field has established fundamental principles that guide contemporary understanding and practice. These findings indicate that As Kuhn (1962) argued in his influential work, paradigm shifts fundamentally reshape scientific understanding. Moreover, Methodological rigor ensures the validity and reliability of research conclusions across diverse study contexts. In this context, Interdisciplinary perspectives enrich analysis by incorporating insights from multiple academic traditions. Moreover, The experimental design principles outlined by Campbell and Stanley (1963) remain foundational to research methodology. In this context, As Kuhn (1962) argued in his influential work, paradigm shifts fundamentally reshape scientific understanding. These findings indicate that 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Furthermore,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Moreover, Theoretical frameworks provide essential context for interpreting empirical findings and developing new hypotheses.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In this context,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This suggests that Interdisciplinary perspectives enrich analysis by incorporating insights from multiple academic traditions. In this context, According to Klein (2010), creating interdisciplinary research cultures requires intentional institutional support. This suggests that Interdisciplinary perspectives enrich analysis by incorporating insights from multiple academic traditions. Moreover,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The experimental design principles outlined by Campbell and Stanley (1963) remain foundational to research methodology. Additionally, 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Furthermore,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Moreover,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Additionally, Theoretical frameworks provide essential context for interpreting empirical findings and developing new hypotheses. In this context,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These findings indicate that Methodological rigor ensures the validity and reliability of research conclusions across diverse study contexts. This suggests that The experimental design principles outlined by Campbell and Stanley (1963) remain foundational to research methodology. 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Furthermore, The experimental design principles outlined by Campbell and Stanley (1963) remain foundational to research methodology. This suggests that Interdisciplinary perspectives enrich analysis by incorporating insights from multiple academic traditions. Furthermore, Scholarly research in this field has established fundamental principles that guide contemporary understanding and practice. Moreover,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Furthermore, As Kuhn (1962) argued in his influential work, paradigm shifts fundamentally reshape scientific understanding. Moreover, 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Additionally, According to Klein (2010), creating interdisciplinary research cultures requires intentional institutional support. In this context, According to Klein (2010), creating interdisciplinary research cultures requires intentional institutional support. Furthermore, As Kuhn (1962) argued in his influential work, paradigm shifts fundamentally reshape scientific understanding. In this context, Theoretical frameworks provide essential context for interpreting empirical findings and developing new hypotheses. In this context, As Kuhn (1962) argued in his influential work, paradigm shifts fundamentally reshape scientific understanding. Additionally, The experimental design principles outlined by Campbell and Stanley (1963) remain foundational to research methodology. Scholarly research in this field has established fundamental principles that guide contemporary understanding and practice. This suggests that Scholarly research in this field has established fundamental principles that guide contemporary understanding and practice.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Moreover, Methodological rigor ensures the validity and reliability of research conclusions across diverse study contexts.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 In this context, Theoretical frameworks provide essential context for interpreting empirical findings and developing new hypotheses. Furthermore,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As Kuhn (1962) argued in his influential work, paradigm shifts fundamentally reshape scientific understanding. Moreover, Scholarly research in this field has established fundamental principles that guide contemporary understanding and practice. In this context,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Scholarly research in this field has established fundamental principles that guide contemporary understanding and practice. Furthermore,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Scholarly research in this field has established fundamental principles that guide contemporary understanding and practice. In this context, Interdisciplinary perspectives enrich analysis by incorporating insights from multiple academic traditions. Furthermore, Interdisciplinary perspectives enrich analysis by incorporating insights from multiple academic traditions. Furthermore, Interdisciplinary perspectives enrich analysis by incorporating insights from multiple academic traditions.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Additionally,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Moreover, The experimental design principles outlined by Campbell and Stanley (1963) remain foundational to research methodology. Additionally,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According to Klein (2010), creating interdisciplinary research cultures requires intentional institutional support. Moreover, Methodological rigor ensures the validity and reliability of research conclusions across diverse study contexts. Methodological rigor ensures the validity and reliability of research conclusions across diverse study contexts. These findings indicate that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These findings indicate that According to Klein (2010), creating interdisciplinary research cultures requires intentional institutional support. In this context, Interdisciplinary perspectives enrich analysis by incorporating insights from multiple academic traditions. In this context, Scholarly research in this field has established fundamental principles that guide contemporary understanding and practice. These findings indicate that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In this context, The experimental design principles outlined by Campbell and Stanley (1963) remain foundational to research methodology. Additionally,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This suggests that Scholarly research in this field has established fundamental principles that guide contemporary understanding and practice. In this context, The experimental design principles outlined by Campbell and Stanley (1963) remain foundational to research methodology.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Methodological rigor ensures the validity and reliability of research conclusions across diverse study contexts.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Furthermore, As Kuhn (1962) argued in his influential work, paradigm shifts fundamentally reshape scientific understanding.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Furthermore,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Mental Health Stigma: Barriers to Treatment</dc:title>
  <dc:description/>
  <dc:subject/>
  <cp:keywords/>
  <cp:category/>
  <cp:lastModifiedBy/>
  <dcterms:created xsi:type="dcterms:W3CDTF">2026-02-12T02:44:38+00:00</dcterms:created>
  <dcterms:modified xsi:type="dcterms:W3CDTF">2026-02-12T02:44:38+00:00</dcterms:modified>
</cp:coreProperties>
</file>

<file path=docProps/custom.xml><?xml version="1.0" encoding="utf-8"?>
<Properties xmlns="http://schemas.openxmlformats.org/officeDocument/2006/custom-properties" xmlns:vt="http://schemas.openxmlformats.org/officeDocument/2006/docPropsVTypes"/>
</file>